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4125"/>
      </w:tblGrid>
      <w:tr w:rsidR="005A7B28" w:rsidRPr="008F50B9" w:rsidTr="008107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7DD" w:rsidRPr="008F50B9" w:rsidRDefault="008107DD" w:rsidP="008F50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r w:rsidR="00A64D2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107DD" w:rsidRPr="008F50B9" w:rsidRDefault="008107DD" w:rsidP="008F50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> на заседании педагогического совета</w:t>
            </w:r>
          </w:p>
          <w:p w:rsidR="008107DD" w:rsidRPr="008F50B9" w:rsidRDefault="008107DD" w:rsidP="008F50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r w:rsidR="005A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ЦРР - </w:t>
            </w:r>
            <w:r w:rsidR="009F0B8D"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5A7B28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  <w:r w:rsidR="009F0B8D"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A7B2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9F0B8D"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8107DD" w:rsidRPr="008F50B9" w:rsidRDefault="005A7B28" w:rsidP="005A7B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>с Красное</w:t>
            </w: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07DD" w:rsidRPr="008F50B9" w:rsidRDefault="008107DD" w:rsidP="005A7B28">
            <w:pPr>
              <w:spacing w:before="100" w:beforeAutospacing="1" w:after="0" w:line="240" w:lineRule="auto"/>
              <w:ind w:left="-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="005A7B2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  <w:r w:rsidR="00A64D2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107DD" w:rsidRPr="008F50B9" w:rsidRDefault="005A7B28" w:rsidP="005A7B28">
            <w:pPr>
              <w:spacing w:before="100" w:beforeAutospacing="1" w:after="0" w:line="240" w:lineRule="auto"/>
              <w:ind w:left="-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</w:t>
            </w:r>
            <w:r w:rsidR="00A64D2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:rsidR="008107DD" w:rsidRPr="008F50B9" w:rsidRDefault="008107DD" w:rsidP="005A7B28">
            <w:pPr>
              <w:spacing w:before="100" w:beforeAutospacing="1" w:after="0" w:line="240" w:lineRule="auto"/>
              <w:ind w:left="-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0B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="005A7B2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  <w:r w:rsidR="00AE43CE">
              <w:rPr>
                <w:rFonts w:ascii="Times New Roman" w:eastAsia="Times New Roman" w:hAnsi="Times New Roman" w:cs="Times New Roman"/>
                <w:sz w:val="28"/>
                <w:szCs w:val="28"/>
              </w:rPr>
              <w:t>№ 19 от 25 февраля 2016 г.</w:t>
            </w:r>
          </w:p>
          <w:p w:rsidR="008107DD" w:rsidRPr="008F50B9" w:rsidRDefault="005A7B28" w:rsidP="005A7B28">
            <w:pPr>
              <w:spacing w:before="100" w:beforeAutospacing="1" w:after="0" w:line="240" w:lineRule="auto"/>
              <w:ind w:left="-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AE4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E4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</w:p>
        </w:tc>
      </w:tr>
    </w:tbl>
    <w:p w:rsidR="008F50B9" w:rsidRDefault="005A7B28" w:rsidP="005A7B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Протокол  № </w:t>
      </w:r>
      <w:r>
        <w:rPr>
          <w:rFonts w:ascii="Times New Roman" w:eastAsia="Times New Roman" w:hAnsi="Times New Roman" w:cs="Times New Roman"/>
          <w:sz w:val="28"/>
          <w:szCs w:val="28"/>
        </w:rPr>
        <w:t>4 от 25 февраля 20</w:t>
      </w:r>
      <w:r w:rsidRPr="008F50B9">
        <w:rPr>
          <w:rFonts w:ascii="Times New Roman" w:eastAsia="Times New Roman" w:hAnsi="Times New Roman" w:cs="Times New Roman"/>
          <w:sz w:val="28"/>
          <w:szCs w:val="28"/>
        </w:rPr>
        <w:t>16 г</w:t>
      </w:r>
    </w:p>
    <w:p w:rsidR="008F50B9" w:rsidRDefault="008F50B9" w:rsidP="008F50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F50B9" w:rsidRDefault="008F50B9" w:rsidP="008F50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64D2D">
        <w:rPr>
          <w:rFonts w:ascii="Times New Roman" w:eastAsia="Times New Roman" w:hAnsi="Times New Roman" w:cs="Times New Roman"/>
          <w:b/>
          <w:bCs/>
          <w:sz w:val="28"/>
          <w:szCs w:val="28"/>
        </w:rPr>
        <w:t>О    центре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оказания    методической,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="005A7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  педагогической,    диагностической    и   консультативной     помощи   родителям  (законным   представителям),    обеспечивающим   получение    детьми   дошкольного   образования       в  форме   семейного   образования».</w:t>
      </w: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0B9" w:rsidRDefault="008F50B9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F0B8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1.1. Настоящее положение, разработанное в соответствии  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F0B8D" w:rsidRPr="008F50B9" w:rsidRDefault="00A822E2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0B8D" w:rsidRPr="008F50B9"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proofErr w:type="spellStart"/>
      <w:proofErr w:type="gramStart"/>
      <w:r w:rsidR="009F0B8D" w:rsidRPr="008F50B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F0B8D" w:rsidRPr="008F50B9">
        <w:rPr>
          <w:rFonts w:ascii="Times New Roman" w:eastAsia="Times New Roman" w:hAnsi="Times New Roman" w:cs="Times New Roman"/>
          <w:sz w:val="28"/>
          <w:szCs w:val="28"/>
        </w:rPr>
        <w:t xml:space="preserve"> 64 закона РФ «Об   образовании   в Российской   Федерации» от 29.12.2012 г  №273 – ФЗ, с   целью   обеспечения    единства  семейного и общественного   воспитания,  формировании   родительской   компетентности,  оказания   всесторонней  помощи   родителям  в   воспитании   и   развитии  детей   в   возрасте  от 2 </w:t>
      </w:r>
      <w:proofErr w:type="spellStart"/>
      <w:r w:rsidR="009F0B8D" w:rsidRPr="008F50B9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r w:rsidR="009F0B8D" w:rsidRPr="008F50B9">
        <w:rPr>
          <w:rFonts w:ascii="Times New Roman" w:eastAsia="Times New Roman" w:hAnsi="Times New Roman" w:cs="Times New Roman"/>
          <w:sz w:val="28"/>
          <w:szCs w:val="28"/>
        </w:rPr>
        <w:t xml:space="preserve"> до 8 лет.</w:t>
      </w:r>
    </w:p>
    <w:p w:rsidR="008107DD" w:rsidRPr="008F50B9" w:rsidRDefault="00A822E2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- с Приказом  Отдела    образования  Администрации   </w:t>
      </w:r>
      <w:proofErr w:type="spellStart"/>
      <w:r w:rsidRPr="008F50B9">
        <w:rPr>
          <w:rFonts w:ascii="Times New Roman" w:eastAsia="Times New Roman" w:hAnsi="Times New Roman" w:cs="Times New Roman"/>
          <w:sz w:val="28"/>
          <w:szCs w:val="28"/>
        </w:rPr>
        <w:t>Краснинского</w:t>
      </w:r>
      <w:proofErr w:type="spellEnd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   района   Липецкой  области  РФ   №23 от 29.01.2016 г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регламентирующим </w:t>
      </w:r>
      <w:r w:rsidR="008107DD" w:rsidRPr="008F50B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FD66AA" w:rsidRPr="00FD6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66AA" w:rsidRPr="00FD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   оказания    методической,   психолого-   педагогической,    диагностической    и   консультативной     помощи   родителям  (законным   представителям),    обеспечивающим   получение    детьми   дошкольного   образования       в  форме   семейного   образования </w:t>
      </w:r>
      <w:r w:rsidR="00FD66AA" w:rsidRPr="00FD66AA">
        <w:rPr>
          <w:sz w:val="26"/>
          <w:szCs w:val="26"/>
        </w:rPr>
        <w:t>(</w:t>
      </w:r>
      <w:r w:rsidR="00FD66AA" w:rsidRPr="00FD66AA">
        <w:rPr>
          <w:rFonts w:ascii="Times New Roman" w:hAnsi="Times New Roman" w:cs="Times New Roman"/>
          <w:sz w:val="26"/>
          <w:szCs w:val="26"/>
        </w:rPr>
        <w:t>далее консультационные центры</w:t>
      </w:r>
      <w:r w:rsidR="00FD66AA" w:rsidRPr="00FD66AA">
        <w:rPr>
          <w:sz w:val="26"/>
          <w:szCs w:val="26"/>
        </w:rPr>
        <w:t xml:space="preserve">) </w:t>
      </w:r>
      <w:r w:rsidR="008107DD" w:rsidRPr="00FD66AA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(законных представителей) и их детей в возрасте от 2 месяцев  до </w:t>
      </w:r>
      <w:r w:rsidR="009F0B8D" w:rsidRPr="00FD66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07DD" w:rsidRPr="00FD66AA">
        <w:rPr>
          <w:rFonts w:ascii="Times New Roman" w:eastAsia="Times New Roman" w:hAnsi="Times New Roman" w:cs="Times New Roman"/>
          <w:sz w:val="28"/>
          <w:szCs w:val="28"/>
        </w:rPr>
        <w:t xml:space="preserve"> лет, не посещающих дошкольные образовательные учреждения (далее – ДОУ).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2. Цели, задачи и принципы работы консультационного центра</w:t>
      </w:r>
    </w:p>
    <w:p w:rsidR="00FD66AA" w:rsidRDefault="008107DD" w:rsidP="00FD66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2.1. Основные цели создания консультационного центра:</w:t>
      </w:r>
    </w:p>
    <w:p w:rsidR="008107DD" w:rsidRPr="008F50B9" w:rsidRDefault="008107DD" w:rsidP="00FD66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обеспечение доступности дошкольного образования;</w:t>
      </w:r>
    </w:p>
    <w:p w:rsidR="008107DD" w:rsidRPr="008F50B9" w:rsidRDefault="008107DD" w:rsidP="00FD66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выравнивание стартовых возможностей детей, не посещающих ДОУ, при поступлении в школу;</w:t>
      </w:r>
    </w:p>
    <w:p w:rsidR="008107DD" w:rsidRPr="008F50B9" w:rsidRDefault="008107DD" w:rsidP="00FD66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обеспечение единства и преемственности семейного и дошкольного воспитания;</w:t>
      </w:r>
    </w:p>
    <w:p w:rsidR="008107DD" w:rsidRPr="008F50B9" w:rsidRDefault="008107DD" w:rsidP="00FD66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2.2. Основные задачи консультационного центра:</w:t>
      </w:r>
    </w:p>
    <w:p w:rsidR="005A7B28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оказание  психолог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педагогической, методической и консультативной помощи родителям (законным представителям) по вопросам ухода, воспитания, полноценного развития и обучения детей дошкольного возраста;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диагностика особенностей развития интеллектуальной, эмоциональной и волевой сфер детей;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создание равных возможностей для получения современного качественного образования и позитивной социализации детей дошкольного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не посещающих дошкольные образовательные организации;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lastRenderedPageBreak/>
        <w:t>-оказание диагностической помощи в выявлении возможных нарушений и отклонений в развитии детей дошкольного возраста;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оказание психолог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педагогической, методической и консультативной помощи и поддержки семьям, находящимся в трудной жизненной ситуации, по  профилактике эмоционально- личностных перегрузок и срывов у детей дошкольного возраста.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2.3. Принципы деятельности консультационного центра: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личностно-ориентированный подход к работе с детьми и родителями (законными представителями);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сотрудничество субъектов социально-педагогического пространства;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открытость системы воспитания.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3. Организация деятельности и основные формы работы 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консультационного центрв.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3.1. Консультационный центр на базе ДОУ открывается на основании приказа заведующего ДОУ.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 логопедом и другими специалистами. Консультирование родителей (законных представителей) может проводиться с  одним или несколькими специалистами одновременно.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3.3. Количество специалистов, привлекаемых к психолого-педагогической работе в консультационном центре, определяется исходя из кадрового состава ДОУ.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3.4. Координирует деятельность консультационного центра</w:t>
      </w:r>
      <w:r w:rsidR="009F0B8D" w:rsidRPr="008F50B9">
        <w:rPr>
          <w:rFonts w:ascii="Times New Roman" w:eastAsia="Times New Roman" w:hAnsi="Times New Roman" w:cs="Times New Roman"/>
          <w:sz w:val="28"/>
          <w:szCs w:val="28"/>
        </w:rPr>
        <w:t xml:space="preserve"> старший  воспитатель, </w:t>
      </w:r>
      <w:r w:rsidRPr="008F50B9">
        <w:rPr>
          <w:rFonts w:ascii="Times New Roman" w:eastAsia="Times New Roman" w:hAnsi="Times New Roman" w:cs="Times New Roman"/>
          <w:sz w:val="28"/>
          <w:szCs w:val="28"/>
        </w:rPr>
        <w:t> на основании приказа заведующего ДОУ.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3.5. Формы работы психолого-педагогического консультационного центра: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очные консультации для родителей (законных представителей);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совместные занятия с родителями и их детьми с целью обучения способам взаимодействия с ребенком;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мастер-классы,  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3.6. Консультационный центр работает один раз в неделю согласно расписанию, утвержденному заведующим ДОУ.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4..Порядок оказания методической, психолого-педагогической, диагностической и консультативной помощи семьям.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lastRenderedPageBreak/>
        <w:t>4.1.Информация о порядке предоставления методической, психолого-педагогической, диагностической и консультативной помощи может предоставляться: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-по письменному заявлению одного из родителей (законных представителей);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-по телефонному обращению одного из родителей (законных представителей);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-по личному обращению одного из родителей (законных представителей).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4.2.В письменном заявлении указываются: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организации или должностного лица, которому адресовано заявление; изложение вопроса по существу; фамилия, имя, отчество родителей ( законных представителей) 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>;и</w:t>
      </w:r>
      <w:proofErr w:type="gramEnd"/>
      <w:r w:rsidRPr="008F50B9">
        <w:rPr>
          <w:rFonts w:ascii="Times New Roman" w:eastAsia="Times New Roman" w:hAnsi="Times New Roman" w:cs="Times New Roman"/>
          <w:sz w:val="28"/>
          <w:szCs w:val="28"/>
        </w:rPr>
        <w:t>х почтовый адрес, контактный телефон заявителя; фамилия, имя , отчество, дата рождения ребенка дошкольного возраста; личная подпись заявителя и дата обращения.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4.3.Методическая и консультативная </w:t>
      </w:r>
      <w:proofErr w:type="gramStart"/>
      <w:r w:rsidRPr="008F50B9">
        <w:rPr>
          <w:rFonts w:ascii="Times New Roman" w:eastAsia="Times New Roman" w:hAnsi="Times New Roman" w:cs="Times New Roman"/>
          <w:sz w:val="28"/>
          <w:szCs w:val="28"/>
        </w:rPr>
        <w:t>помощь</w:t>
      </w:r>
      <w:proofErr w:type="gramEnd"/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по телефону заявителю в случае, если на её предоставление требуется не более 15 минут. В случае поступления телефонного обращения, требующего более длительного времени для оказания методической и консультативной помощи заявителю по телефону назначается время и место личного приема для предоставления помощи.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4.4. Для предоставления помощи по личному  обращению заявитель помимо заявления, указанного в пункте 4.2. настоящего Положения, должен иметь при себе документ, удостоверяющий личность.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5. Документация консультационного центра.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5.1. Ведение документации консультационного центра выделяется в отдельное делопроизводство.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5.2. Перечень документации консультационного центра: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годовой отчет о результативности работы;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 xml:space="preserve">– журнал работы консультационного центра, который ведется </w:t>
      </w:r>
      <w:r w:rsidR="005A7B28">
        <w:rPr>
          <w:rFonts w:ascii="Times New Roman" w:eastAsia="Times New Roman" w:hAnsi="Times New Roman" w:cs="Times New Roman"/>
          <w:sz w:val="28"/>
          <w:szCs w:val="28"/>
        </w:rPr>
        <w:t>старшим воспитателем</w:t>
      </w:r>
      <w:bookmarkStart w:id="0" w:name="_GoBack"/>
      <w:bookmarkEnd w:id="0"/>
      <w:r w:rsidRPr="008F50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журнал посещаемости консультаций, мастер-классов, тренингов;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график работы консультационного центра;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– банк данных детей, не охваченным дошкольным образованием.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6. Прочие положения</w:t>
      </w:r>
    </w:p>
    <w:p w:rsidR="008107DD" w:rsidRPr="008F50B9" w:rsidRDefault="008107DD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lastRenderedPageBreak/>
        <w:t>6.1. За получение консультативных услуг плата с родителей (законных представителей) не взимается.</w:t>
      </w:r>
    </w:p>
    <w:p w:rsidR="008107DD" w:rsidRPr="008F50B9" w:rsidRDefault="00A822E2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8107DD" w:rsidRPr="008F50B9">
        <w:rPr>
          <w:rFonts w:ascii="Times New Roman" w:eastAsia="Times New Roman" w:hAnsi="Times New Roman" w:cs="Times New Roman"/>
          <w:sz w:val="28"/>
          <w:szCs w:val="28"/>
        </w:rPr>
        <w:t>. Для работы с детьми и родителями (законными представителями) используется учебно-материальная база ДОУ.</w:t>
      </w:r>
    </w:p>
    <w:p w:rsidR="008107DD" w:rsidRPr="008F50B9" w:rsidRDefault="00A822E2" w:rsidP="008F5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0B9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8107DD" w:rsidRPr="008F50B9">
        <w:rPr>
          <w:rFonts w:ascii="Times New Roman" w:eastAsia="Times New Roman" w:hAnsi="Times New Roman" w:cs="Times New Roman"/>
          <w:sz w:val="28"/>
          <w:szCs w:val="28"/>
        </w:rPr>
        <w:t>. Контролирует деятельность консультационного центра заведующий ДОУ.</w:t>
      </w:r>
    </w:p>
    <w:p w:rsidR="008E133B" w:rsidRDefault="008E133B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8107DD" w:rsidRDefault="008107DD"/>
    <w:p w:rsidR="00A712F3" w:rsidRDefault="00A712F3" w:rsidP="0059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712F3" w:rsidRDefault="00A712F3" w:rsidP="00A71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712F3" w:rsidRDefault="00A712F3"/>
    <w:p w:rsidR="00A712F3" w:rsidRDefault="00A712F3"/>
    <w:p w:rsidR="00A712F3" w:rsidRDefault="00A712F3"/>
    <w:p w:rsidR="00A712F3" w:rsidRDefault="00A712F3"/>
    <w:p w:rsidR="008107DD" w:rsidRDefault="008107DD"/>
    <w:p w:rsidR="008107DD" w:rsidRDefault="008107DD"/>
    <w:sectPr w:rsidR="008107DD" w:rsidSect="008F5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0AD9"/>
    <w:multiLevelType w:val="multilevel"/>
    <w:tmpl w:val="A6F8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A00EA"/>
    <w:multiLevelType w:val="multilevel"/>
    <w:tmpl w:val="F7A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07DD"/>
    <w:rsid w:val="00074ED5"/>
    <w:rsid w:val="000C2546"/>
    <w:rsid w:val="00181BA3"/>
    <w:rsid w:val="005655FF"/>
    <w:rsid w:val="0059049D"/>
    <w:rsid w:val="005A7B28"/>
    <w:rsid w:val="0064318A"/>
    <w:rsid w:val="00727624"/>
    <w:rsid w:val="008107DD"/>
    <w:rsid w:val="008E133B"/>
    <w:rsid w:val="008E2D1C"/>
    <w:rsid w:val="008F50B9"/>
    <w:rsid w:val="009F0B8D"/>
    <w:rsid w:val="00A16E8E"/>
    <w:rsid w:val="00A32A93"/>
    <w:rsid w:val="00A64D2D"/>
    <w:rsid w:val="00A712F3"/>
    <w:rsid w:val="00A822E2"/>
    <w:rsid w:val="00AE43CE"/>
    <w:rsid w:val="00C52EA1"/>
    <w:rsid w:val="00DF0BB5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07DD"/>
    <w:rPr>
      <w:b/>
      <w:bCs/>
    </w:rPr>
  </w:style>
  <w:style w:type="character" w:styleId="a5">
    <w:name w:val="Emphasis"/>
    <w:basedOn w:val="a0"/>
    <w:uiPriority w:val="20"/>
    <w:qFormat/>
    <w:rsid w:val="00A712F3"/>
    <w:rPr>
      <w:i/>
      <w:iCs/>
    </w:rPr>
  </w:style>
  <w:style w:type="paragraph" w:customStyle="1" w:styleId="western">
    <w:name w:val="western"/>
    <w:basedOn w:val="a"/>
    <w:rsid w:val="00A7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Россия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2016-02-26T11:08:00Z</cp:lastPrinted>
  <dcterms:created xsi:type="dcterms:W3CDTF">2017-11-10T13:20:00Z</dcterms:created>
  <dcterms:modified xsi:type="dcterms:W3CDTF">2017-11-10T13:20:00Z</dcterms:modified>
</cp:coreProperties>
</file>